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39CA" w:rsidRDefault="001500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739CA" w:rsidRDefault="00473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9CA" w:rsidRDefault="0015009C">
      <w:pPr>
        <w:spacing w:after="0" w:line="240" w:lineRule="auto"/>
        <w:ind w:firstLine="708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пожарной безопасности, предъявляемые к объектам сельскохозяйственного производства</w:t>
      </w:r>
    </w:p>
    <w:p w:rsidR="004739CA" w:rsidRDefault="0015009C">
      <w:pPr>
        <w:spacing w:after="0" w:line="240" w:lineRule="auto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(Раздел Х Постановления Правительства РФ от 16 сентября 2020 г. N 1479 «Об утверждении Правил противопожарного режима в Российской Федерации» - далее ППР)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Встраиваемые (пристраиваемые) вакуум-насосные и теплогенераторные помещения для приготовления кормов с огневым подогревом и помещения для хранения запаса грубых кормов в животноводческих и птицеводческих фермах должны выделяться противопожарными преградами с устройством выходов непосредственно наружу.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Запрещается устраивать в помещениях для скота и птицы мастерские, склады и стоянки автотранспорта, тракторов, сельскохозяйственной техники, а также производить какие-либо работы, не связанные с обслуживанием ферм.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въезд в помещения для скота и птицы тракторов, автомобилей и сельскохозяйственных машин, выхлопные трубы которых не оборудованы искрогасителями, за исключением случаев применения системы нейтрализации отработавших газов.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Запрещается хранение грубых кормов в чердачных помещениях ферм, если: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кровля выполнена из горючих материалов;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деревянные чердачные перекрытия со стороны чердачных помещений не обработаны огнезащитными составами;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электропроводка на чердаке проложена без защиты от механических повреждений;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отсутствует ограждение дымоходов систем отопления по периметру на расстоянии 1 метра.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При устройстве и эксплуатации электрических брудеров необходимо соблюдать следующие требования: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расстояние от теплонагревательных элементов до подстилки и горючих предметов должно быть по вертикали не менее 1 метра и по горизонтали не менее 0,5 метра;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нагревательные элементы должны быть заводского изготовления и устроены таким образом, чтобы исключалась возможность выпадения раскаленных частиц. Применение открытых нагревательных элементов не допускается;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брудеров электроэнергией осуществляется по самостоятельным линиям от распределительного щита. У каждого брудера должен быть самостоятельный выключатель;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распределительный щит должен иметь рубильник для обесточивания всей электрической сети, а также устройства защиты от короткого замыкания, перегрузки и др.;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температурный режим под брудером должен поддерживаться автоматически.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 Передвижные ультрафиолетовые установки и их электрооборудование устанавливаются на расстоянии не менее 1 метра от горючих материалов.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Провода, идущие к электробрудерам и ультрафиолетовым установкам, прокладываются на высоте не менее 2,5 метра от уровня пола и на расстоянии не менее 0,2 метра от конструкций из горючих материалов.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Двигатели на жидком топливе стригального агрегата, генераторов и другой моторной техники устанавливаются на очищенной от травы и мусора площадке на расстоянии не менее 15 метров от зданий. Хранение запасов горюче-смазочных материалов осуществляется в закрытой металлической таре на расстоянии не менее 20 метров от зданий, сооружений и строений.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Запрещается допускать скопление шерсти на стригальном пункте свыше сменной выработки и загромождать проходы и выходы тюками с шерстью.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Для каждого отдельного помещения скотного двора должна быть составлена инструкция для обслуживающего персонала по выводу животных в случае возникновения пожара. Инструкция должна вывешиваться в помещениях скотного двора на видном месте и весь обслуживающий персонал должен быть с ней ознакомлен.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Ворота и двери помещений для скота должны открываться наружу и не загромождаться. Устройство порогов, ступеней, подворотен, а также пружин и блоков для автоматического их закрывания запрещается. Двери денников разрешается оборудовать только легкооткрываемыми задвижками или щеколдами. Навеска на двери и ворота замков запрещается. Зимой все площадки перед воротами и дверями должны быть очищены от снега для обеспечения их свободного открытия.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проходах и помещениях скотных дворов запрещается складывать и устанавливать какие-либо предметы, материалы и фураж, которые могли бы ограничить движение животных при выводе их из скотных дворов.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временных печей в животноводческих помещениях запрещается.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фуража в зданиях для скота допускается в количестве, не превышающем дневной нормы выдачи, и в отдельных помещениях. Хранение фуража на чердаках не допускается.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В полевых условиях хранение и заправка нефтепродуктами автомобилей, другой техники и технологического оборудования осуществляются на специальных площадках, очищенных от сухой травы, горючего мусора и опаханных полосой шириной не менее 4 метров, или на пахоте на расстоянии 100 метров от токов, стогов сена и соломы, хлебных массивов и других сельскохозяйственных культур и не менее 50 метров от строений.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Перед началом работы зерноочистительные и молотильные машины должны быть отрегулированы на воздушный режим в аспирационных каналах, исключающий выделение пыли в помещение. Взрыворазрядители над машинами должны находиться в исправном рабочем состоянии.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Нории производительностью более 50 тонн в час оборудуются автоматическими тормозными устройствами, предохраняющими ленту от обратного хода при остановках. Запрещается устройство норий и отдельных деталей из дерева или других горючих материалов.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 Шнеки для неочищенного зерна оборудуются решетками для улавливания крупных примесей и предохранительными клапанами, открывающимися под давлением продукта. Периодичность очистки решеток устанавливается руководителем организации.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Натяжение ремней всех клиноременных передач должно быть одинаковым. Запрещается работа с неполным комплектом клиновых ремней или применение ремней с профилем, не соответствующим профилю канавок шкива. Замена клиновых ремней производится полным комплектом для такой передачи.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Руководитель организации организует проведение противопожарного инструктажа с лицами, задействованными в уборке урожая, обеспечивает уборочные агрегаты и автомобили первичными средствами пожаротушения (комбайны всех типов и тракторы - 2 огнетушителями, 2 штыковыми лопатами) и исправными искрогасителями, за исключением случаев применения системы нейтрализации отработавших газов.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Запрещается сеять колосовые культуры в границах полос отвода и охранных зонах железных дорог, а также в границах полос отвода автомобильных дорог. Копны скошенной на этих полосах травы необходимо размещать на расстоянии не менее 30 метров от хлебных массивов.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созреванием колосовых культур хлебные поля в местах их прилегания к лесным и торфяным массивам, степной полосе, автомобильным и железным дорогам должны быть обкошены и опаханы полосой шириной не менее 4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Уборка зерновых начинается с разбивки хлебных массивов на участки площадью не более 50 гектаров. Между участками делаются прокосы шириной не менее 8 метров. Скошенные зерновые с прокосов немедленно убираются. Посредине прокосов делается пропашка шириной не менее 4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Временные полевые станы необходимо располагать не ближе 100 метров от зерновых массивов, токов и др. Площадки полевых станов и зернотоков должны опахиваться полосой шириной не менее 4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При уборке хлебных массивов площадью более 25 гектаров в постоянной готовности должен быть трактор с плугом для опашки зоны горения в случае пожара.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Запрещается выжигание сухой травянистой растительности, стерни, пожнивных остатков (за исключением рисовой соломы) на землях сельскохозяйственного назначения, землях запаса и землях населенных пунктов.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открытого огня и разведение костров на землях сельскохозяйственного назначения, землях запаса и землях населенных пунктов могут проводиться при условии соблюдения требований пожарной безопасности, установленных в порядке согласно приложению N 4 к ППР.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Выжигание рисовой соломы может проводиться в безветренную погоду при соблюдении положений пункта 63 ППР.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 Правообладатели земельных участков (собственники земельных участков, землепользователи, землевладельцы и арендаторы земельных участков) сельскохозяйственного назначения должны принимать меры по защите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сельскохозяйственных угодий от зарастания сорной растительностью и своевременному проведению сенокошения на сенокосах.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Зернотока необходимо располагать от зданий, сооружений и строений не ближе 50 метров, а от зерновых массивов - не менее 100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 В период уборки зерновых культур и заготовки кормов запрещается: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курить вне специально оборудованных мест и проводить работы с применением открытого огня в зерновых массивах и вблизи от них, а также возле скирд сена и соломы;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использовать в работе уборочные агрегаты и автомобили (моторную технику), имеющие неисправности, которые могут послужить причиной пожара;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использовать в работе уборочные агрегаты и автомобили (моторную технику) без капотов или с открытыми капотами, а также без защитных кожухов;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использовать в работе уборочные агрегаты и автомобили (моторную технику) без искрогасителей, за исключением случаев применения системы нейтрализации отработавших газов, а также без первичных средств пожаротушения;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выжигать пыль в радиаторах двигателей уборочных агрегатов и автомобилей (моторной техники) паяльными лампами или другими способами;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заправлять уборочные агрегаты и автомобили (моторную технику) в полевых условиях вне специальных площадок, оборудованных средствами пожаротушения и освещенных в ночное время.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 В период уборки радиаторы двигателей, валы битеров, соломонабивателей, транспортеров и подборщиков, шнеки и другие узлы и детали уборочных агрегатов и автомобилей должны очищаться от пыли, соломы и зерна по мере необходимости, но не реже 2 раз за смену.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 Скирды (стога), навесы и штабеля грубых кормов размещаются (за исключением размещения на приусадебных участках):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расстоянии не менее 15 метров до оси линий электропередачи, связи, в том числе временных кабелей;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расстоянии не менее 50 метров до зданий, сооружений и лесных насаждений;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 пределами полос отвода и охранных зон железных дорог, придорожных полос автомобильных дорог и охранных зон воздушных линий электропередачи.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 Площадки для размещения скирд (стогов), а также пары скирд (стогов) или штабелей необходимо опахивать по периметру полосой шириной не менее 4 метров. Расстояние от края распаханной полосы до скирды (стога), расположенной на площадке, должно быть не менее 15 метров, а до отдельно стоящей скирды (стога) - не менее 5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основания одной скирды (стога) не должна превышать 150 кв. метров, а штабеля прессованного сена (соломы) - 500 кв.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Противопожарные расстояния между отдельными штабелями, навесами и скирдами (стогами) должны быть не менее 20 метров. При размещении штабелей, навесов и скирд (стогов) попарно расстояние между штабелями и навесами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следует предусматривать не менее 6 метров, а между их парами - не менее 30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Противопожарные расстояния между кварталами скирд и штабелей (в квартале допускается размещение не более 20 единиц) должны быть не менее 100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Противопожарные расстояния от пункта приготовления травяной муки до зданий, сооружений, строений и цистерн с горюче-смазочными материалами должны быть не менее 50 метров, а до открытых складов грубых кормов - не менее 150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 Агрегаты для приготовления травяной муки устанавливаются под навесом или в помещениях. Конструкции навесов и помещений из горючих материалов обрабатываются огнезащитными составами.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 Расходный топливный бак следует устанавливать вне помещения агрегата.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 Запрещается при обнаружении горения продукта в сушильном барабане складывать в общее хранилище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200 килограммов.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продукты необходимо складировать отдельно и не менее 48 часов осуществлять контроль за их температурным состоянием.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 Приготовленную и затаренную в мешки муку необходимо выдерживать под навесом не менее 48 часов для снижения ее температуры.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муки осуществляется в отдельно стоящем складе или отсеке, выделенном противопожарными стенами и перекрытиями с устройством вентиляции. Мука хранится отдельно от других веществ и материалов.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Попадание влаги в помещение склада не допускается. Запрещается хранить муку навалом.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Мешки с мукой должны складываться в штабели высотой не более 2 метров по 2 в ряду. Проходы между рядами должны быть шириной не менее 1 метра, а вдоль стен - 0,8 метра.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 Помещения для обработки льна, конопли и других технических культур (далее - технические культуры) изолируются от машинного отделения.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Выпускные трубы двигателей внутреннего сгорания, установленные в машинном отделении, следует оборудовать искрогасителями, за исключением случаев применения системы нейтрализации отработавших газов. На выводе выпускных труб через конструкции из горючих материалов должна устраиваться противопожарная разделка.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 Хранение сырья технических культур производится в стогах, шохах (под навесами), закрытых складах, а волокна и пакли - только в закрытых складах.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 При первичной обработке технических культур запрещается: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хранение и обмолот льна на территории ферм, ремонтных мастерских, гаражей и др.;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въезд автомашин, тракторов в производственные помещения, склады готовой продукции и шохи. Машины должны останавливаться на расстоянии не </w:t>
      </w:r>
      <w:r>
        <w:rPr>
          <w:rFonts w:ascii="Times New Roman" w:hAnsi="Times New Roman" w:cs="Times New Roman"/>
          <w:sz w:val="28"/>
          <w:szCs w:val="28"/>
        </w:rPr>
        <w:lastRenderedPageBreak/>
        <w:t>менее 5 метров, а тракторы - не менее 10 метров от указанных зданий, скирд и шох;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устройство печного отопления в мяльно-трепальном цехе.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 Автомобили, тракторы и другие самоходные машины, въезжающие на территорию пункта обработки льна, оборудуются исправными искрогасителями, за исключением случаев применения системы нейтрализации отработавших газов.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Транспортные средства при подъезде к скирдам (шохам), штабелям и навесам, где хранятся грубые корма и волокнистые материалы, должны быть обращены стороной, противоположной направлению выхода отработавших газов из выпускных систем двигателей, иметь исправные искрогасители, за исключением случаев применения системы нейтрализации отработавших газов, и останавливаться от скирд (шох) на расстоянии не менее 3 метров.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погрузки грубых кормов и волокнистых материалов в кузов автомобиля двигатель его должен быть заглушен. Движение автомобиля может быть разрешено только после осмотра места стоянки автомобиля и уборки сена (соломы), находящегося вблизи выпускной трубы.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 Естественная сушка тресты должна проводиться на специально отведенных участках.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Искусственную сушку тресты необходимо проводить только в специальных сушилках, ригах (овинах).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Конструкция печей, устраиваемых в ригах (овинах) для сушки тресты, должна исключать возможность попадания искр внутрь помещения.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сушилках и ригах (овинах) устройство над печью колосников для укладки льна не разрешается. Расстояние от печи до конструкций из горючих материалов должно составлять не менее 1 метра. Колосники со стороны печи должны иметь ограждение, выполненное из негорючих материалов, высотой до перекрытия.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сушилках и ригах (овинах) следует соблюдать следующие требования: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теплоносителя при сушке тресты должна быть не более 80 градусов Цельсия, а при сушке головок - не более 50 градусов Цельсия;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вентилятор следует включать не ранее чем через 1 час после начала топки;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одной смены работы сушилки необходимо удалить золу из топочного пространства, осадочных камер, циклона-искрогасителя и камеры смешения. Дымовые трубы следует очищать не реже чем через 10 дней работы сушилки;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очистку лотков и сушильных камер от опавшей тресты и различных отходов необходимо производить каждый раз перед загрузкой новой тресты для сушки. Запрещается хранение запаса тресты и льноволокна в помещении сушилки;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загрузки тресты в ригу необходимо убрать опавшие и свисающие с колосников стебли, тщательно очистить от тресты печь, стены, пол. Запрещается складировать тресту вплотную к зданию сушилки.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 Помещение мяльно-трепального агрегата должно иметь вытяжную вентиляцию, а трепальные агрегаты оборудуются зонтами. Агрегаты следует со всех сторон закрывать съемными откидными щитами, не допускающими распространение пыли по помещению.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 К задвижкам (шиберам), устанавливаемым перед и после вентиляторов вентиляционных труб, обеспечивается свободный доступ.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37. Количество тресты, находящейся в производственном помещении, не должно превышать сменную потребность. Запрещается складировать тресту в штабели ближе 3 метров от машин и агрегатов.</w:t>
      </w:r>
    </w:p>
    <w:p w:rsidR="002E4EFC" w:rsidRDefault="0015009C" w:rsidP="002E4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Готовую продукцию из помещений следует убирать на склад не реже 2 раз в смену.</w:t>
      </w:r>
    </w:p>
    <w:p w:rsidR="004739CA" w:rsidRDefault="0015009C" w:rsidP="002E4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 Ежедневно по окончании рабочего дня помещение мяльно-трепального цеха должно тщательно убираться - очищаться от волокна, пыли и костры. Станки, стены и внутренние поверхности покрытия цеха обметаются, а костросборники очищаются.</w:t>
      </w:r>
    </w:p>
    <w:p w:rsidR="004739CA" w:rsidRDefault="00150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 В сушилках табака стеллажи и этажерки изготавливаются из негорючих материалов. В огневых сушилках над жаровыми трубами устраиваются металлические козырьки, за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щищающие их от попадания табака.</w:t>
      </w:r>
    </w:p>
    <w:sectPr w:rsidR="004739CA" w:rsidSect="002E4EFC">
      <w:headerReference w:type="default" r:id="rId6"/>
      <w:pgSz w:w="11906" w:h="16838" w:code="9"/>
      <w:pgMar w:top="1134" w:right="567" w:bottom="1134" w:left="1418" w:header="567" w:footer="567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D3102" w:rsidRDefault="002D3102" w:rsidP="002E4EFC">
      <w:pPr>
        <w:spacing w:after="0" w:line="240" w:lineRule="auto"/>
      </w:pPr>
      <w:r>
        <w:separator/>
      </w:r>
    </w:p>
  </w:endnote>
  <w:endnote w:type="continuationSeparator" w:id="0">
    <w:p w:rsidR="002D3102" w:rsidRDefault="002D3102" w:rsidP="002E4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D3102" w:rsidRDefault="002D3102" w:rsidP="002E4EFC">
      <w:pPr>
        <w:spacing w:after="0" w:line="240" w:lineRule="auto"/>
      </w:pPr>
      <w:r>
        <w:separator/>
      </w:r>
    </w:p>
  </w:footnote>
  <w:footnote w:type="continuationSeparator" w:id="0">
    <w:p w:rsidR="002D3102" w:rsidRDefault="002D3102" w:rsidP="002E4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0327205"/>
      <w:docPartObj>
        <w:docPartGallery w:val="Page Numbers (Top of Page)"/>
        <w:docPartUnique/>
      </w:docPartObj>
    </w:sdtPr>
    <w:sdtContent>
      <w:p w:rsidR="002E4EFC" w:rsidRDefault="002E4EF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9CA"/>
    <w:rsid w:val="0015009C"/>
    <w:rsid w:val="002D3102"/>
    <w:rsid w:val="002E4EFC"/>
    <w:rsid w:val="0032549D"/>
    <w:rsid w:val="0047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5660"/>
  <w15:docId w15:val="{3E48EBC5-C2B5-419A-A3C3-24CEEA98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9CA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1"/>
    <w:next w:val="a3"/>
    <w:qFormat/>
    <w:rsid w:val="004739CA"/>
    <w:pPr>
      <w:spacing w:before="140"/>
      <w:outlineLvl w:val="2"/>
    </w:pPr>
    <w:rPr>
      <w:rFonts w:ascii="Liberation Serif" w:hAnsi="Liberation Serif" w:cs="Tahoma"/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F10CF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sid w:val="004739CA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4739C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rsid w:val="004739CA"/>
    <w:pPr>
      <w:spacing w:after="140" w:line="276" w:lineRule="auto"/>
    </w:pPr>
  </w:style>
  <w:style w:type="paragraph" w:styleId="a5">
    <w:name w:val="List"/>
    <w:basedOn w:val="a3"/>
    <w:rsid w:val="004739CA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4739C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4739CA"/>
    <w:pPr>
      <w:suppressLineNumbers/>
    </w:pPr>
    <w:rPr>
      <w:rFonts w:ascii="PT Astra Serif" w:hAnsi="PT Astra Serif" w:cs="Noto Sans Devanagari"/>
    </w:rPr>
  </w:style>
  <w:style w:type="paragraph" w:styleId="a7">
    <w:name w:val="Balloon Text"/>
    <w:basedOn w:val="a"/>
    <w:uiPriority w:val="99"/>
    <w:semiHidden/>
    <w:unhideWhenUsed/>
    <w:qFormat/>
    <w:rsid w:val="00F10CF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E4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E4EFC"/>
    <w:rPr>
      <w:sz w:val="22"/>
    </w:rPr>
  </w:style>
  <w:style w:type="paragraph" w:styleId="aa">
    <w:name w:val="footer"/>
    <w:basedOn w:val="a"/>
    <w:link w:val="ab"/>
    <w:uiPriority w:val="99"/>
    <w:unhideWhenUsed/>
    <w:rsid w:val="002E4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4EF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2510</Words>
  <Characters>14311</Characters>
  <Application>Microsoft Office Word</Application>
  <DocSecurity>0</DocSecurity>
  <Lines>119</Lines>
  <Paragraphs>33</Paragraphs>
  <ScaleCrop>false</ScaleCrop>
  <Company/>
  <LinksUpToDate>false</LinksUpToDate>
  <CharactersWithSpaces>16788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Винников Александр Николаевич</cp:lastModifiedBy>
  <cp:revision>3</cp:revision>
  <cp:lastPrinted>2024-06-13T14:39:00Z</cp:lastPrinted>
  <dcterms:created xsi:type="dcterms:W3CDTF">2022-08-29T12:08:00Z</dcterms:created>
  <dcterms:modified xsi:type="dcterms:W3CDTF">2024-06-13T14:39:00Z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